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TOWER</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EMICONDUCTOR</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TD</w:t>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P.O. Box 619, Migdal Haemek, 21305 Israel (972-4) 650-6611</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FAX (972-4) 654-7788</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July 19, 2012</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FACSIMILE AND EDGAR</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20549-1627</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Amanda Ravitz</w:t>
      </w:r>
    </w:p>
    <w:p>
      <w:pPr>
        <w:sectPr>
          <w:pgSz w:w="11900" w:h="16838" w:orient="portrait"/>
          <w:cols w:equalWidth="0" w:num="1">
            <w:col w:w="11420"/>
          </w:cols>
          <w:pgMar w:left="240" w:top="310" w:right="239" w:bottom="1440" w:gutter="0" w:footer="0" w:header="0"/>
        </w:sectPr>
      </w:pPr>
    </w:p>
    <w:p>
      <w:pPr>
        <w:spacing w:after="0" w:line="238" w:lineRule="exact"/>
        <w:rPr>
          <w:sz w:val="24"/>
          <w:szCs w:val="24"/>
          <w:color w:val="auto"/>
        </w:rPr>
      </w:pPr>
    </w:p>
    <w:p>
      <w:pPr>
        <w:ind w:left="66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Tower Semiconductor Ltd.</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Registration Statement on Form F-3</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File No.: 333-181805</w:t>
      </w:r>
    </w:p>
    <w:p>
      <w:pPr>
        <w:spacing w:after="0" w:line="200" w:lineRule="exact"/>
        <w:rPr>
          <w:sz w:val="24"/>
          <w:szCs w:val="24"/>
          <w:color w:val="auto"/>
        </w:rPr>
      </w:pPr>
    </w:p>
    <w:p>
      <w:pPr>
        <w:sectPr>
          <w:pgSz w:w="11900" w:h="16838" w:orient="portrait"/>
          <w:cols w:equalWidth="0" w:num="2">
            <w:col w:w="900" w:space="400"/>
            <w:col w:w="10120"/>
          </w:cols>
          <w:pgMar w:left="240" w:top="310" w:right="239" w:bottom="1440" w:gutter="0" w:footer="0" w:header="0"/>
          <w:type w:val="continuous"/>
        </w:sectPr>
      </w:pP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Dear Ms. Ravitz:</w:t>
      </w:r>
    </w:p>
    <w:p>
      <w:pPr>
        <w:spacing w:after="0" w:line="252" w:lineRule="exact"/>
        <w:rPr>
          <w:sz w:val="24"/>
          <w:szCs w:val="24"/>
          <w:color w:val="auto"/>
        </w:rPr>
      </w:pPr>
    </w:p>
    <w:p>
      <w:pPr>
        <w:ind w:firstLine="1134"/>
        <w:spacing w:after="0" w:line="277" w:lineRule="auto"/>
        <w:rPr>
          <w:sz w:val="20"/>
          <w:szCs w:val="20"/>
          <w:color w:val="auto"/>
        </w:rPr>
      </w:pPr>
      <w:r>
        <w:rPr>
          <w:rFonts w:ascii="Arial" w:cs="Arial" w:eastAsia="Arial" w:hAnsi="Arial"/>
          <w:sz w:val="18"/>
          <w:szCs w:val="18"/>
          <w:color w:val="auto"/>
        </w:rPr>
        <w:t>Tower Semiconductor Ltd. (the “company”) hereby requests acceleration of the effective time of the above-referenced registration statement to Friday, July 20, 2012, at 11:00 A.M., or as soon thereafter as is possible.</w:t>
      </w:r>
    </w:p>
    <w:p>
      <w:pPr>
        <w:spacing w:after="0" w:line="197"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On behalf of the company I hereby acknowledge that:</w:t>
      </w:r>
    </w:p>
    <w:p>
      <w:pPr>
        <w:spacing w:after="0" w:line="252" w:lineRule="exact"/>
        <w:rPr>
          <w:sz w:val="24"/>
          <w:szCs w:val="24"/>
          <w:color w:val="auto"/>
        </w:rPr>
      </w:pPr>
    </w:p>
    <w:p>
      <w:pPr>
        <w:ind w:left="1460" w:hanging="318"/>
        <w:spacing w:after="0" w:line="277" w:lineRule="auto"/>
        <w:tabs>
          <w:tab w:leader="none" w:pos="1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Commission or the staff, acting pursuant to delegated authority, declare the filing effective, it does not foreclose the Commission from taking any action with respect to the filing;</w:t>
      </w:r>
    </w:p>
    <w:p>
      <w:pPr>
        <w:spacing w:after="0" w:line="197" w:lineRule="exact"/>
        <w:rPr>
          <w:rFonts w:ascii="Arial" w:cs="Arial" w:eastAsia="Arial" w:hAnsi="Arial"/>
          <w:sz w:val="18"/>
          <w:szCs w:val="18"/>
          <w:color w:val="auto"/>
        </w:rPr>
      </w:pPr>
    </w:p>
    <w:p>
      <w:pPr>
        <w:ind w:left="1460" w:right="20" w:hanging="318"/>
        <w:spacing w:after="0" w:line="277" w:lineRule="auto"/>
        <w:tabs>
          <w:tab w:leader="none" w:pos="1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197" w:lineRule="exact"/>
        <w:rPr>
          <w:rFonts w:ascii="Arial" w:cs="Arial" w:eastAsia="Arial" w:hAnsi="Arial"/>
          <w:sz w:val="18"/>
          <w:szCs w:val="18"/>
          <w:color w:val="auto"/>
        </w:rPr>
      </w:pPr>
    </w:p>
    <w:p>
      <w:pPr>
        <w:ind w:left="1460" w:right="840" w:hanging="318"/>
        <w:spacing w:after="0" w:line="277" w:lineRule="auto"/>
        <w:tabs>
          <w:tab w:leader="none" w:pos="1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197"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Respectfully submitted,</w:t>
      </w:r>
    </w:p>
    <w:p>
      <w:pPr>
        <w:spacing w:after="0" w:line="221" w:lineRule="exact"/>
        <w:rPr>
          <w:sz w:val="24"/>
          <w:szCs w:val="24"/>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By: /s/ Sheldon Krause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166370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63700" cy="17145"/>
                    </a:xfrm>
                    <a:prstGeom prst="rect">
                      <a:avLst/>
                    </a:prstGeom>
                    <a:noFill/>
                  </pic:spPr>
                </pic:pic>
              </a:graphicData>
            </a:graphic>
          </wp:anchor>
        </w:drawing>
      </w:r>
    </w:p>
    <w:p>
      <w:pPr>
        <w:spacing w:after="0" w:line="16" w:lineRule="exact"/>
        <w:rPr>
          <w:sz w:val="24"/>
          <w:szCs w:val="24"/>
          <w:color w:val="auto"/>
        </w:rPr>
      </w:pPr>
    </w:p>
    <w:p>
      <w:pPr>
        <w:ind w:left="6080"/>
        <w:spacing w:after="0"/>
        <w:rPr>
          <w:sz w:val="20"/>
          <w:szCs w:val="20"/>
          <w:color w:val="auto"/>
        </w:rPr>
      </w:pPr>
      <w:r>
        <w:rPr>
          <w:rFonts w:ascii="Arial" w:cs="Arial" w:eastAsia="Arial" w:hAnsi="Arial"/>
          <w:sz w:val="18"/>
          <w:szCs w:val="18"/>
          <w:color w:val="auto"/>
        </w:rPr>
        <w:t>Sheldon Krause</w:t>
      </w:r>
    </w:p>
    <w:p>
      <w:pPr>
        <w:spacing w:after="0" w:line="23" w:lineRule="exact"/>
        <w:rPr>
          <w:sz w:val="24"/>
          <w:szCs w:val="24"/>
          <w:color w:val="auto"/>
        </w:rPr>
      </w:pPr>
    </w:p>
    <w:p>
      <w:pPr>
        <w:ind w:left="6080"/>
        <w:spacing w:after="0"/>
        <w:rPr>
          <w:sz w:val="20"/>
          <w:szCs w:val="20"/>
          <w:color w:val="auto"/>
        </w:rPr>
      </w:pPr>
      <w:r>
        <w:rPr>
          <w:rFonts w:ascii="Arial" w:cs="Arial" w:eastAsia="Arial" w:hAnsi="Arial"/>
          <w:sz w:val="18"/>
          <w:szCs w:val="18"/>
          <w:color w:val="auto"/>
        </w:rPr>
        <w:t>Assistant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31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2019-12-09T10:19:18Z</dcterms:created>
  <dcterms:modified xsi:type="dcterms:W3CDTF">2019-12-09T10:19:18Z</dcterms:modified>
</cp:coreProperties>
</file>