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For the month October 2018 No. 3</w:t>
      </w:r>
    </w:p>
    <w:p>
      <w:pPr>
        <w:spacing w:after="0" w:line="275" w:lineRule="exact"/>
        <w:rPr>
          <w:sz w:val="24"/>
          <w:szCs w:val="24"/>
          <w:color w:val="auto"/>
        </w:rPr>
      </w:pPr>
    </w:p>
    <w:p>
      <w:pPr>
        <w:jc w:val="center"/>
        <w:ind w:right="-3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(Translation of registrant's name into English)</w:t>
      </w:r>
    </w:p>
    <w:p>
      <w:pPr>
        <w:spacing w:after="0" w:line="26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1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29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29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778" w:right="539" w:bottom="1440" w:gutter="0" w:footer="0" w:header="0"/>
        </w:sectPr>
      </w:pPr>
    </w:p>
    <w:bookmarkStart w:id="1" w:name="page2"/>
    <w:bookmarkEnd w:id="1"/>
    <w:p>
      <w:pPr>
        <w:jc w:val="center"/>
        <w:ind w:left="1400" w:right="1379"/>
        <w:spacing w:after="0" w:line="266" w:lineRule="auto"/>
        <w:rPr>
          <w:sz w:val="20"/>
          <w:szCs w:val="20"/>
          <w:color w:val="auto"/>
        </w:rPr>
      </w:pPr>
      <w:r>
        <w:rPr>
          <w:rFonts w:ascii="Arial" w:cs="Arial" w:eastAsia="Arial" w:hAnsi="Arial"/>
          <w:sz w:val="22"/>
          <w:szCs w:val="22"/>
          <w:color w:val="auto"/>
        </w:rPr>
        <w:t>On October 09, 2018, the Registrant Announces Hosting Technical Seminars Showcasing its Advanced CMOS Image Sensor Platform for a Wide Range of Imaging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268605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09,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3837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1346200" cy="608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08965"/>
                    </a:xfrm>
                    <a:prstGeom prst="rect">
                      <a:avLst/>
                    </a:prstGeom>
                    <a:noFill/>
                  </pic:spPr>
                </pic:pic>
              </a:graphicData>
            </a:graphic>
          </wp:anchor>
        </w:drawing>
        <w:drawing>
          <wp:anchor simplePos="0" relativeHeight="251657728" behindDoc="1" locked="0" layoutInCell="0" allowOverlap="1">
            <wp:simplePos x="0" y="0"/>
            <wp:positionH relativeFrom="page">
              <wp:posOffset>6340475</wp:posOffset>
            </wp:positionH>
            <wp:positionV relativeFrom="page">
              <wp:posOffset>260350</wp:posOffset>
            </wp:positionV>
            <wp:extent cx="1063625" cy="900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63625" cy="900430"/>
                    </a:xfrm>
                    <a:prstGeom prst="rect">
                      <a:avLst/>
                    </a:prstGeom>
                    <a:noFill/>
                  </pic:spPr>
                </pic:pic>
              </a:graphicData>
            </a:graphic>
          </wp:anchor>
        </w:drawing>
      </w:r>
    </w:p>
    <w:p>
      <w:pPr>
        <w:spacing w:after="0" w:line="390" w:lineRule="exact"/>
        <w:rPr>
          <w:sz w:val="20"/>
          <w:szCs w:val="20"/>
          <w:color w:val="auto"/>
        </w:rPr>
      </w:pPr>
    </w:p>
    <w:p>
      <w:pPr>
        <w:ind w:left="60"/>
        <w:spacing w:after="0"/>
        <w:tabs>
          <w:tab w:leader="none" w:pos="736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4" w:lineRule="exact"/>
        <w:rPr>
          <w:sz w:val="20"/>
          <w:szCs w:val="20"/>
          <w:color w:val="auto"/>
        </w:rPr>
      </w:pPr>
    </w:p>
    <w:p>
      <w:pPr>
        <w:jc w:val="center"/>
        <w:ind w:left="260" w:right="780"/>
        <w:spacing w:after="0" w:line="281" w:lineRule="auto"/>
        <w:rPr>
          <w:sz w:val="20"/>
          <w:szCs w:val="20"/>
          <w:color w:val="auto"/>
        </w:rPr>
      </w:pPr>
      <w:r>
        <w:rPr>
          <w:rFonts w:ascii="Arial" w:cs="Arial" w:eastAsia="Arial" w:hAnsi="Arial"/>
          <w:sz w:val="20"/>
          <w:szCs w:val="20"/>
          <w:b w:val="1"/>
          <w:bCs w:val="1"/>
          <w:color w:val="auto"/>
        </w:rPr>
        <w:t>TowerJazz to Host Technical Seminars Showcasing its Advanced CMOS Image Sensor Platform for a Wide Range of Imaging Applications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Technical seminars taking place in conjunction with Company participation at Image Sensors Americas and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VISION Europe conferences</w:t>
      </w:r>
    </w:p>
    <w:p>
      <w:pPr>
        <w:spacing w:after="0" w:line="2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MIGDAL HAEMEK, Israel, October 9, 2018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TowerJazz,</w:t>
      </w:r>
      <w:r>
        <w:rPr>
          <w:rFonts w:ascii="Arial" w:cs="Arial" w:eastAsia="Arial" w:hAnsi="Arial"/>
          <w:sz w:val="16"/>
          <w:szCs w:val="16"/>
          <w:b w:val="1"/>
          <w:bCs w:val="1"/>
          <w:color w:val="auto"/>
        </w:rPr>
        <w:t xml:space="preserve"> </w:t>
      </w:r>
      <w:r>
        <w:rPr>
          <w:rFonts w:ascii="Arial" w:cs="Arial" w:eastAsia="Arial" w:hAnsi="Arial"/>
          <w:sz w:val="16"/>
          <w:szCs w:val="16"/>
          <w:color w:val="auto"/>
        </w:rPr>
        <w:t>the global specialty foundry leader, today announced it will host CMOS image sensor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Technical Seminars</w:t>
      </w:r>
      <w:r>
        <w:rPr>
          <w:rFonts w:ascii="Arial" w:cs="Arial" w:eastAsia="Arial" w:hAnsi="Arial"/>
          <w:sz w:val="16"/>
          <w:szCs w:val="16"/>
          <w:color w:val="auto"/>
        </w:rPr>
        <w:t xml:space="preserve"> prior to its participation at leading industry conferences, </w:t>
      </w:r>
      <w:r>
        <w:rPr>
          <w:rFonts w:ascii="Arial" w:cs="Arial" w:eastAsia="Arial" w:hAnsi="Arial"/>
          <w:sz w:val="16"/>
          <w:szCs w:val="16"/>
          <w:u w:val="single" w:color="auto"/>
          <w:color w:val="auto"/>
        </w:rPr>
        <w:t>Image Sensors Americas</w:t>
      </w:r>
      <w:r>
        <w:rPr>
          <w:rFonts w:ascii="Arial" w:cs="Arial" w:eastAsia="Arial" w:hAnsi="Arial"/>
          <w:sz w:val="16"/>
          <w:szCs w:val="16"/>
          <w:color w:val="auto"/>
        </w:rPr>
        <w:t xml:space="preserve"> (IS Americas) and </w:t>
      </w:r>
      <w:r>
        <w:rPr>
          <w:rFonts w:ascii="Arial" w:cs="Arial" w:eastAsia="Arial" w:hAnsi="Arial"/>
          <w:sz w:val="16"/>
          <w:szCs w:val="16"/>
          <w:u w:val="single" w:color="auto"/>
          <w:color w:val="auto"/>
        </w:rPr>
        <w:t>VISION</w:t>
      </w:r>
      <w:r>
        <w:rPr>
          <w:rFonts w:ascii="Arial" w:cs="Arial" w:eastAsia="Arial" w:hAnsi="Arial"/>
          <w:sz w:val="16"/>
          <w:szCs w:val="16"/>
          <w:color w:val="auto"/>
        </w:rPr>
        <w:t xml:space="preserve"> (Europe), the world’s leading trade fair for machine vision. TowerJazz’s US CIS seminar will take place on October 10, 2018 in San Francisco and its European seminar will take place on November 5, 2018 in Stuttgart, Germany. At these events, TowerJazz CIS experts will provide detailed technical reviews on the Company’s high-end CIS dedicated solutions such as: global shutters, NIR enhanced pixels, BSI and stacked wafers, 3D sensing, LiDAR and optical simulations.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location for both the TowerJazz US CIS Technical Seminar on October 10, 2018 and the IS Americas conference on October 11-12, 2018 is the Hyatt Centric Fisherman’s Wharf in San Francisco, CA. At IS Americas, Dr. Amos Fenigstein Senior Director of CIS R&amp;D, TowerJazz will present “Future Trends in Imaging beyond the Mobile Market” on October 12, 2018 at 2:00pm. The keynote at IS Americas will be given by a lead scientist from </w:t>
      </w:r>
      <w:r>
        <w:rPr>
          <w:rFonts w:ascii="Arial" w:cs="Arial" w:eastAsia="Arial" w:hAnsi="Arial"/>
          <w:sz w:val="17"/>
          <w:szCs w:val="17"/>
          <w:b w:val="1"/>
          <w:bCs w:val="1"/>
          <w:i w:val="1"/>
          <w:iCs w:val="1"/>
          <w:color w:val="auto"/>
        </w:rPr>
        <w:t>NASA</w:t>
      </w:r>
      <w:r>
        <w:rPr>
          <w:rFonts w:ascii="Arial" w:cs="Arial" w:eastAsia="Arial" w:hAnsi="Arial"/>
          <w:sz w:val="17"/>
          <w:szCs w:val="17"/>
          <w:color w:val="auto"/>
        </w:rPr>
        <w:t xml:space="preserve">, Dr. Shouleh Nikzad who will also speak in the </w:t>
      </w:r>
      <w:r>
        <w:rPr>
          <w:rFonts w:ascii="Arial" w:cs="Arial" w:eastAsia="Arial" w:hAnsi="Arial"/>
          <w:sz w:val="17"/>
          <w:szCs w:val="17"/>
          <w:i w:val="1"/>
          <w:iCs w:val="1"/>
          <w:color w:val="auto"/>
        </w:rPr>
        <w:t>Innovation In Action</w:t>
      </w:r>
      <w:r>
        <w:rPr>
          <w:rFonts w:ascii="Arial" w:cs="Arial" w:eastAsia="Arial" w:hAnsi="Arial"/>
          <w:sz w:val="17"/>
          <w:szCs w:val="17"/>
          <w:color w:val="auto"/>
        </w:rPr>
        <w:t xml:space="preserve"> session on </w:t>
      </w:r>
      <w:r>
        <w:rPr>
          <w:rFonts w:ascii="Arial" w:cs="Arial" w:eastAsia="Arial" w:hAnsi="Arial"/>
          <w:sz w:val="17"/>
          <w:szCs w:val="17"/>
          <w:b w:val="1"/>
          <w:bCs w:val="1"/>
          <w:i w:val="1"/>
          <w:iCs w:val="1"/>
          <w:color w:val="auto"/>
        </w:rPr>
        <w:t>Image Sensors for Aerospace</w:t>
      </w:r>
      <w:r>
        <w:rPr>
          <w:rFonts w:ascii="Arial" w:cs="Arial" w:eastAsia="Arial" w:hAnsi="Arial"/>
          <w:sz w:val="17"/>
          <w:szCs w:val="17"/>
          <w:color w:val="auto"/>
        </w:rPr>
        <w:t xml:space="preserve">. Recently, TowerJazz and SRI International announced the companies provided a </w:t>
      </w:r>
      <w:r>
        <w:rPr>
          <w:rFonts w:ascii="Arial" w:cs="Arial" w:eastAsia="Arial" w:hAnsi="Arial"/>
          <w:sz w:val="17"/>
          <w:szCs w:val="17"/>
          <w:u w:val="single" w:color="auto"/>
          <w:color w:val="auto"/>
        </w:rPr>
        <w:t>breakthrough CMOS imager</w:t>
      </w:r>
      <w:r>
        <w:rPr>
          <w:rFonts w:ascii="Arial" w:cs="Arial" w:eastAsia="Arial" w:hAnsi="Arial"/>
          <w:sz w:val="17"/>
          <w:szCs w:val="17"/>
          <w:color w:val="auto"/>
        </w:rPr>
        <w:t xml:space="preserve"> launched in NASA’s Parker Solar Probe mission.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TowerJazz’s European CIS Technical Seminar and VISION Europe will both take place in Messe Stuttgart, Germany on November 5, 2018 and November 6-8, 2018, respectively. At VISION Europe, TowerJazz will showcase its advanced CIS platform, cutting edge technological solutions and enhanced manufacturing capabilities for a wide range of rising imaging markets.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TowerJazz technical seminars please </w:t>
      </w:r>
      <w:r>
        <w:rPr>
          <w:rFonts w:ascii="Arial" w:cs="Arial" w:eastAsia="Arial" w:hAnsi="Arial"/>
          <w:sz w:val="18"/>
          <w:szCs w:val="18"/>
          <w:u w:val="single" w:color="auto"/>
          <w:color w:val="auto"/>
        </w:rPr>
        <w:t>click here.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To set up a meeting with TowerJazz technical experts at IS Americas or VISION Europe (</w:t>
      </w:r>
      <w:r>
        <w:rPr>
          <w:rFonts w:ascii="Arial" w:cs="Arial" w:eastAsia="Arial" w:hAnsi="Arial"/>
          <w:sz w:val="16"/>
          <w:szCs w:val="16"/>
          <w:b w:val="1"/>
          <w:bCs w:val="1"/>
          <w:color w:val="auto"/>
        </w:rPr>
        <w:t>booth #1I71</w:t>
      </w:r>
      <w:r>
        <w:rPr>
          <w:rFonts w:ascii="Arial" w:cs="Arial" w:eastAsia="Arial" w:hAnsi="Arial"/>
          <w:sz w:val="16"/>
          <w:szCs w:val="16"/>
          <w:color w:val="auto"/>
        </w:rPr>
        <w:t xml:space="preserve">), please </w:t>
      </w:r>
      <w:r>
        <w:rPr>
          <w:rFonts w:ascii="Arial" w:cs="Arial" w:eastAsia="Arial" w:hAnsi="Arial"/>
          <w:sz w:val="16"/>
          <w:szCs w:val="16"/>
          <w:u w:val="single" w:color="auto"/>
          <w:color w:val="auto"/>
        </w:rPr>
        <w:t>click here</w:t>
      </w:r>
      <w:r>
        <w:rPr>
          <w:rFonts w:ascii="Arial" w:cs="Arial" w:eastAsia="Arial" w:hAnsi="Arial"/>
          <w:sz w:val="16"/>
          <w:szCs w:val="16"/>
          <w:color w:val="auto"/>
        </w:rPr>
        <w:t xml:space="preserve"> or inquire at: </w:t>
      </w:r>
      <w:r>
        <w:rPr>
          <w:rFonts w:ascii="Arial" w:cs="Arial" w:eastAsia="Arial" w:hAnsi="Arial"/>
          <w:sz w:val="16"/>
          <w:szCs w:val="16"/>
          <w:u w:val="single" w:color="auto"/>
          <w:color w:val="auto"/>
        </w:rPr>
        <w:t>info@towerjazz.com</w:t>
      </w:r>
      <w:r>
        <w:rPr>
          <w:rFonts w:ascii="Arial" w:cs="Arial" w:eastAsia="Arial" w:hAnsi="Arial"/>
          <w:sz w:val="16"/>
          <w:szCs w:val="16"/>
          <w:color w:val="auto"/>
        </w:rPr>
        <w: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 CIS Technology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TowerJazz's advanced and proven CMOS image sensor technology meets the growing demand for optical sensors used in high-end photography, industrial, medical, automotive and consumer applications, including security cameras, 3D imaging for gesture recognition and AR/VR applications. TowerJazz experts use their extensive experience in the imaging field to meet the market’s rigorous requirements for leading-edge performance, advanced features and reduced die size.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TowerJazz CIS technology please visit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08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2019-12-06T03:22:46Z</dcterms:created>
  <dcterms:modified xsi:type="dcterms:W3CDTF">2019-12-06T03:22:46Z</dcterms:modified>
</cp:coreProperties>
</file>