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2025 No. 1</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9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ind w:left="240"/>
        <w:spacing w:after="0"/>
        <w:rPr>
          <w:sz w:val="20"/>
          <w:szCs w:val="20"/>
          <w:color w:val="auto"/>
        </w:rPr>
      </w:pPr>
      <w:r>
        <w:rPr>
          <w:rFonts w:ascii="Times New Roman" w:cs="Times New Roman" w:eastAsia="Times New Roman" w:hAnsi="Times New Roman"/>
          <w:sz w:val="17"/>
          <w:szCs w:val="17"/>
          <w:b w:val="1"/>
          <w:bCs w:val="1"/>
          <w:color w:val="auto"/>
        </w:rPr>
        <w:t>On March 5, 2025, the Registrant Announces Showcasing its Next-Generation BCD Technology at APEC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5,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8401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488315"/>
                    </a:xfrm>
                    <a:prstGeom prst="rect">
                      <a:avLst/>
                    </a:prstGeom>
                    <a:noFill/>
                  </pic:spPr>
                </pic:pic>
              </a:graphicData>
            </a:graphic>
          </wp:anchor>
        </w:drawing>
        <w:t>Tower Semiconductor to Showcase its Next-Generation BCD Technology at APEC 2025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Presenting Advanced Power Management Solutions for Automotive, AI, Mobile, and Data Center Applications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5, 2025 – </w:t>
      </w:r>
      <w:r>
        <w:rPr>
          <w:rFonts w:ascii="Times New Roman" w:cs="Times New Roman" w:eastAsia="Times New Roman" w:hAnsi="Times New Roman"/>
          <w:sz w:val="18"/>
          <w:szCs w:val="18"/>
          <w:color w:val="auto"/>
        </w:rPr>
        <w:t>Tower Semiconductor (NASDAQ/TASE: TSEM), a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its participation in the upcoming 2025 Applied Power Electronics Conference (APEC), taking place March 17–19 in Atlanta, Georgia. The Company will highlight its cutting-edge power management technology platform with its high-efficiency power conversion capabilities including the latest 300mm 65nm 3.3V-based BCD solution, designed to meet the growing demands of Automotive, AI, Mobile PMIC, and Data Center power delivery.</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Tower’s industry-leading 0.18μm (200mm) and 65nm (300mm) Bipolar-CMOS-DMOS (BCD) platforms drive innovation across a broad range of applications, including driver ICs, battery management, portable power solutions, PC power control, and high-voltage gate drivers. With its recently announced 3.3V gate oxide technology offering 3.3V and 5V-based solutions as well as a comprehensive suite of design enablement tools, Tower continues to set new benchmarks in power efficiency, enabling next-generation solutions for a variety of high-demand sectors.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schedule: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Tower Semiconductor's BCD Technology Foundry Offerings: From Automotive to Datacenter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Dr. Mete Erturk, Sr. Director, Power Management Marketing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12:45 PM – 1:15 PM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A312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meet with Tower’s engineering team at APEC 2025, visit </w:t>
      </w:r>
      <w:r>
        <w:rPr>
          <w:rFonts w:ascii="Times New Roman" w:cs="Times New Roman" w:eastAsia="Times New Roman" w:hAnsi="Times New Roman"/>
          <w:sz w:val="18"/>
          <w:szCs w:val="18"/>
          <w:b w:val="1"/>
          <w:bCs w:val="1"/>
          <w:color w:val="auto"/>
        </w:rPr>
        <w:t>booth #1148.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Tower’s Power Management solutions, </w:t>
      </w:r>
      <w:r>
        <w:rPr>
          <w:rFonts w:ascii="Times New Roman" w:cs="Times New Roman" w:eastAsia="Times New Roman" w:hAnsi="Times New Roman"/>
          <w:sz w:val="18"/>
          <w:szCs w:val="18"/>
          <w:b w:val="1"/>
          <w:bCs w:val="1"/>
          <w:u w:val="single" w:color="auto"/>
          <w:color w:val="auto"/>
        </w:rPr>
        <w:t>visit here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2025-03-05T05:12:40Z</dcterms:created>
  <dcterms:modified xsi:type="dcterms:W3CDTF">2025-03-05T05:12:40Z</dcterms:modified>
</cp:coreProperties>
</file>