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March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March 21, 2005, the Registrant announced that it was honored by ON Semiconductor for outstanding support.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TOWER SEMICONDUCTOR HONORED BY ON SEMICONDUCTOR FOR OUTSTANDING SUPPORT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1,100 DEVICES RELEASED IN 12-MONTH PERIOD THROUGH TOWER'S FAB1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MARCH. 21, 2005 - Tower Semiconductor Ltd. (NASDAQ: TSEM; TASE: TSEM), a pure-play independent wafer foundry, today announced it has received an Award of Excellence from ON Semiconductor for outstanding service to its Analog Products Group.</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"With Tower's outstanding support, our global team successfully released more than 1,100 devices to production in less than 12 months," said Dan Huettl, director of logic and analog switch products, ON Semiconductor. "All products were delivered on or ahead of schedule within a very short cycle time. Tower also provided excellent engineering design and integration support."</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Semiconductor's Award of Excellence formally recognizes those business partners that provide best-in-class service and support. It rewards suppliers for excellence in such areas as engineering support, customer service, cost leadership, communication and problem resolution, as well as execution to project timelines.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to receive this recognition of Tower's quality of engineering support and manufacturing excellence from a leading IDM such as ON Semiconductor," said Doron Simon, president, Tower Semiconductor USA, Inc. "The products are well accepted in a variety of market segments, including automotive and wireless hand held applications, where ON Semiconductor has a strong presence."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ON SEMICONDUCTOR</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With its global logistics network and strong portfolio of power semiconductor devices, ON Semiconductor (Nasdaq: ONNN) is a preferred supplier of power solutions to engineers, purchasing professionals, distributors and contract manufacturers in the computer, cell phone, portable devices, automotive and industrial markets. For more information, please visit ON Semiconductor's website at http://www.onsemi.com.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Michael Axelrod</w:t>
      </w: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7" w:lineRule="auto"/>
        <w:rPr>
          <w:sz w:val="20"/>
          <w:szCs w:val="20"/>
          <w:color w:val="auto"/>
        </w:rPr>
      </w:pPr>
      <w:r>
        <w:rPr>
          <w:rFonts w:ascii="Courier New" w:cs="Courier New" w:eastAsia="Courier New" w:hAnsi="Courier New"/>
          <w:sz w:val="18"/>
          <w:szCs w:val="18"/>
          <w:color w:val="auto"/>
        </w:rPr>
        <w:t>+1 (408) 330-6871</w:t>
      </w:r>
    </w:p>
    <w:p>
      <w:pPr>
        <w:spacing w:after="0" w:line="238"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ISRAEL CONTACT</w:t>
      </w:r>
    </w:p>
    <w:p>
      <w:pPr>
        <w:spacing w:after="0" w:line="238" w:lineRule="auto"/>
        <w:rPr>
          <w:sz w:val="20"/>
          <w:szCs w:val="20"/>
          <w:color w:val="auto"/>
        </w:rPr>
      </w:pPr>
      <w:r>
        <w:rPr>
          <w:rFonts w:ascii="Courier New" w:cs="Courier New" w:eastAsia="Courier New" w:hAnsi="Courier New"/>
          <w:sz w:val="18"/>
          <w:szCs w:val="18"/>
          <w:color w:val="auto"/>
        </w:rPr>
        <w:t>Ilanit Vudinsky</w:t>
      </w: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37" w:lineRule="auto"/>
        <w:rPr>
          <w:sz w:val="20"/>
          <w:szCs w:val="20"/>
          <w:color w:val="auto"/>
        </w:rPr>
      </w:pPr>
      <w:r>
        <w:rPr>
          <w:rFonts w:ascii="Courier New" w:cs="Courier New" w:eastAsia="Courier New" w:hAnsi="Courier New"/>
          <w:sz w:val="18"/>
          <w:szCs w:val="18"/>
          <w:color w:val="auto"/>
        </w:rPr>
        <w:t>+972 (4) 650-6434</w:t>
      </w:r>
    </w:p>
    <w:p>
      <w:pPr>
        <w:spacing w:after="0" w:line="238" w:lineRule="auto"/>
        <w:rPr>
          <w:sz w:val="20"/>
          <w:szCs w:val="20"/>
          <w:color w:val="auto"/>
        </w:rPr>
      </w:pPr>
      <w:r>
        <w:rPr>
          <w:rFonts w:ascii="Courier New" w:cs="Courier New" w:eastAsia="Courier New" w:hAnsi="Courier New"/>
          <w:sz w:val="18"/>
          <w:szCs w:val="18"/>
          <w:color w:val="auto"/>
        </w:rPr>
        <w:t>ilanitvu@towersemi.com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AGENCY CONTACT</w:t>
      </w:r>
    </w:p>
    <w:p>
      <w:pPr>
        <w:spacing w:after="0" w:line="238" w:lineRule="auto"/>
        <w:rPr>
          <w:sz w:val="20"/>
          <w:szCs w:val="20"/>
          <w:color w:val="auto"/>
        </w:rPr>
      </w:pPr>
      <w:r>
        <w:rPr>
          <w:rFonts w:ascii="Courier New" w:cs="Courier New" w:eastAsia="Courier New" w:hAnsi="Courier New"/>
          <w:sz w:val="18"/>
          <w:szCs w:val="18"/>
          <w:color w:val="auto"/>
        </w:rPr>
        <w:t>Mary Curtis</w:t>
      </w:r>
    </w:p>
    <w:p>
      <w:pPr>
        <w:spacing w:after="0"/>
        <w:rPr>
          <w:sz w:val="20"/>
          <w:szCs w:val="20"/>
          <w:color w:val="auto"/>
        </w:rPr>
      </w:pPr>
      <w:r>
        <w:rPr>
          <w:rFonts w:ascii="Courier New" w:cs="Courier New" w:eastAsia="Courier New" w:hAnsi="Courier New"/>
          <w:sz w:val="18"/>
          <w:szCs w:val="18"/>
          <w:color w:val="auto"/>
        </w:rPr>
        <w:t>Pacifico Inc.</w:t>
      </w:r>
    </w:p>
    <w:p>
      <w:pPr>
        <w:spacing w:after="0" w:line="237" w:lineRule="auto"/>
        <w:rPr>
          <w:sz w:val="20"/>
          <w:szCs w:val="20"/>
          <w:color w:val="auto"/>
        </w:rPr>
      </w:pPr>
      <w:r>
        <w:rPr>
          <w:rFonts w:ascii="Courier New" w:cs="Courier New" w:eastAsia="Courier New" w:hAnsi="Courier New"/>
          <w:sz w:val="18"/>
          <w:szCs w:val="18"/>
          <w:color w:val="auto"/>
        </w:rPr>
        <w:t>+1 (408) 293-8600</w:t>
      </w:r>
    </w:p>
    <w:p>
      <w:pPr>
        <w:spacing w:after="0" w:line="238" w:lineRule="auto"/>
        <w:rPr>
          <w:sz w:val="20"/>
          <w:szCs w:val="20"/>
          <w:color w:val="auto"/>
        </w:rPr>
      </w:pPr>
      <w:r>
        <w:rPr>
          <w:rFonts w:ascii="Courier New" w:cs="Courier New" w:eastAsia="Courier New" w:hAnsi="Courier New"/>
          <w:sz w:val="18"/>
          <w:szCs w:val="18"/>
          <w:color w:val="auto"/>
        </w:rPr>
        <w:t>mcurtis@pacifico.com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Sheldon Lutch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Fusion IR &amp;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(212) 268-1816</w:t>
      </w:r>
    </w:p>
    <w:p>
      <w:pPr>
        <w:spacing w:after="0" w:line="238"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2019-12-14T03:30:21Z</dcterms:created>
  <dcterms:modified xsi:type="dcterms:W3CDTF">2019-12-14T03:30:21Z</dcterms:modified>
</cp:coreProperties>
</file>