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For the month of October No. 2 2006</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October 30, 2006, Tower Semiconductor announces it Earns Platinum Mark Award from Standards Institute of Israel for Quality, Safety, Information Security and Environmental Systems, attached hereto is a copy of the press release.</w:t>
      </w:r>
    </w:p>
    <w:p>
      <w:pPr>
        <w:spacing w:after="0" w:line="207"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pacing w:after="0" w:line="367"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Page 2</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30,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1122"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1122" w:right="1440" w:bottom="1440" w:gutter="0" w:footer="0" w:header="0"/>
          <w:type w:val="continuous"/>
        </w:sectPr>
      </w:pPr>
    </w:p>
    <w:bookmarkStart w:id="2" w:name="page3"/>
    <w:bookmarkEnd w:id="2"/>
    <w:p>
      <w:pPr>
        <w:jc w:val="center"/>
        <w:ind w:right="1779"/>
        <w:spacing w:after="0" w:line="279" w:lineRule="auto"/>
        <w:rPr>
          <w:sz w:val="20"/>
          <w:szCs w:val="20"/>
          <w:color w:val="auto"/>
        </w:rPr>
      </w:pPr>
      <w:r>
        <w:rPr>
          <w:rFonts w:ascii="Courier New" w:cs="Courier New" w:eastAsia="Courier New" w:hAnsi="Courier New"/>
          <w:sz w:val="16"/>
          <w:szCs w:val="16"/>
          <w:color w:val="auto"/>
        </w:rPr>
        <w:t>TOWER SEMICONDUCTOR EARNS PLATINUM MARK AWARD FROM STANDARDS INSTITUTE OF ISRAEL FOR QUALITY, SAFETY, INFORMATION SECURITY AND ENVIRONMENTAL SYSTEMS</w:t>
      </w:r>
    </w:p>
    <w:p>
      <w:pPr>
        <w:spacing w:after="0" w:line="17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PRESTIGIOUS PLATINUM MARK AWARD RECEIVED BY VERY FEW COMPANIES IN ISRAEL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 OCTOBER 30, 2006 - Tower Semiconductor, Ltd., a pure-play independent specialty wafer foundry (NASDAQ: TSEM; TASE: TSEM), today announced it has achieved the Standards Institute of Israel's (SII) highest honor, the `Platinum' Mark which is earned by companies that have achieved more than five separate certifications.</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Tower Semiconductor earned this award by receiving the following six distinct certifications:</w:t>
      </w:r>
    </w:p>
    <w:p>
      <w:pPr>
        <w:spacing w:after="0" w:line="203"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ISO 9000-2001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QS9000</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Automotive TS16949 standard</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Safety SI 18001</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Security ISO 17799</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 ISO 14001 standard</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Platinum Mark was awarded to the company by Israel's Minister of Industry and Commerce, the honorary Mr. Eli Ishai, and by the General Manager of the SII, Mrs. Ziva Patir.</w:t>
      </w: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SII conducted a comprehensive audit of Tower's quality, safety, environment and information security systems and programs for the various certifications.</w:t>
      </w:r>
    </w:p>
    <w:p>
      <w:pPr>
        <w:spacing w:after="0" w:line="170"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"The prestigious Platinum Mark is recognition of Tower's commitment to quality and excellence. It places Tower among the handful top Israeli organizations who earned the Platinum Mark" said Ziva Patir, General Manager of the SII.</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attainment of the Platinum status, as a culmination of the half dozen different certifications already achieved, exemplifies our strong commitment to maintain and improve quality, safety, information security and performance standards that benefit our customers, partners and employees," said Amnon Ben Ishai, senior vice president, operations of Tower Semiconductor. "Achieving this status is a very important milestone in our strategic roadmap, as we expand our fabrication capacity and diversify our product offerings to a growing number of customers."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RF-CMOS and CMOS image-sensor technologies. To provide world-class customer service, the company maintains two manufacturing facilities: Fab 1 has process technologies from 1.0 to 0.35-micron and can produce up to 16,000 150mm wafers per month. Fab 2 features 0.18-micron and below standard and specialized process technologies, and has the current capacity of up to 15,000 200mm wafers per month. Tower's Web site is located at www.towersemi.com.</w:t>
      </w: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We do not intend to update, and expressly disclaim any obligation to update, the information contained in this release.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408-330-6871</w:t>
      </w:r>
    </w:p>
    <w:p>
      <w:pPr>
        <w:spacing w:after="0"/>
        <w:rPr>
          <w:sz w:val="20"/>
          <w:szCs w:val="20"/>
          <w:color w:val="auto"/>
        </w:rPr>
      </w:pPr>
      <w:r>
        <w:rPr>
          <w:rFonts w:ascii="Courier New" w:cs="Courier New" w:eastAsia="Courier New" w:hAnsi="Courier New"/>
          <w:sz w:val="18"/>
          <w:szCs w:val="18"/>
          <w:color w:val="auto"/>
        </w:rPr>
        <w:t>pr@towersemi.com</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Shelton Group</w:t>
      </w:r>
    </w:p>
    <w:p>
      <w:pPr>
        <w:spacing w:after="0" w:line="238" w:lineRule="auto"/>
        <w:rPr>
          <w:sz w:val="20"/>
          <w:szCs w:val="20"/>
          <w:color w:val="auto"/>
        </w:rPr>
      </w:pPr>
      <w:r>
        <w:rPr>
          <w:rFonts w:ascii="Courier New" w:cs="Courier New" w:eastAsia="Courier New" w:hAnsi="Courier New"/>
          <w:sz w:val="18"/>
          <w:szCs w:val="18"/>
          <w:color w:val="auto"/>
        </w:rPr>
        <w:t>Melissa Conger, 972-239-5119 ext. 137</w:t>
      </w:r>
    </w:p>
    <w:p>
      <w:pPr>
        <w:spacing w:after="0"/>
        <w:rPr>
          <w:sz w:val="20"/>
          <w:szCs w:val="20"/>
          <w:color w:val="auto"/>
        </w:rPr>
      </w:pPr>
      <w:r>
        <w:rPr>
          <w:rFonts w:ascii="Courier New" w:cs="Courier New" w:eastAsia="Courier New" w:hAnsi="Courier New"/>
          <w:sz w:val="18"/>
          <w:szCs w:val="18"/>
          <w:color w:val="auto"/>
        </w:rPr>
        <w:t>mconger@sheltongroup.com</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Page 5</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2019-12-14T03:29:09Z</dcterms:created>
  <dcterms:modified xsi:type="dcterms:W3CDTF">2019-12-14T03:29:09Z</dcterms:modified>
</cp:coreProperties>
</file>