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month of July 2008 (No. 2)</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2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1"/>
          <w:szCs w:val="21"/>
          <w:color w:val="auto"/>
        </w:rPr>
        <w:t>x</w:t>
      </w:r>
      <w:r>
        <w:rPr>
          <w:rFonts w:ascii="Times New Roman" w:cs="Times New Roman" w:eastAsia="Times New Roman" w:hAnsi="Times New Roman"/>
          <w:sz w:val="18"/>
          <w:szCs w:val="18"/>
          <w:color w:val="auto"/>
        </w:rPr>
        <w:t xml:space="preserve"> Form 40-F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ind w:right="640" w:firstLine="351"/>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21"/>
          <w:szCs w:val="21"/>
          <w:color w:val="auto"/>
        </w:rPr>
        <w:t>o</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On July 7, 2008, Cypress and Tower Semiconductor Announce Completion of Cypress’s First 0.18-Micron Stitched Custom CMOS Image Sensor Device.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Attached please find the press release.</w:t>
      </w:r>
    </w:p>
    <w:p>
      <w:pPr>
        <w:spacing w:after="0" w:line="21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4"/>
          <w:szCs w:val="24"/>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ectPr>
          <w:pgSz w:w="11900" w:h="16984" w:orient="portrait"/>
          <w:cols w:equalWidth="0" w:num="1">
            <w:col w:w="11360"/>
          </w:cols>
          <w:pgMar w:left="240" w:top="472" w:right="299" w:bottom="0" w:gutter="0" w:footer="0" w:header="0"/>
        </w:sect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Date: July 7,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By: /s/ Nati Somekh Gilboa</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984" w:orient="portrait"/>
          <w:cols w:equalWidth="0" w:num="2">
            <w:col w:w="5000" w:space="720"/>
            <w:col w:w="5640"/>
          </w:cols>
          <w:pgMar w:left="240" w:top="472" w:right="299" w:bottom="0" w:gutter="0" w:footer="0" w:header="0"/>
          <w:type w:val="continuous"/>
        </w:sectPr>
      </w:pPr>
    </w:p>
    <w:p>
      <w:pPr>
        <w:spacing w:after="0" w:line="200" w:lineRule="exact"/>
        <w:rPr>
          <w:sz w:val="24"/>
          <w:szCs w:val="24"/>
          <w:color w:val="auto"/>
        </w:rPr>
      </w:pPr>
    </w:p>
    <w:p>
      <w:pPr>
        <w:spacing w:after="0" w:line="28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Cypress and Tower Semiconductor Announce Completion of Cypress’s First 0.18-Micron Stitched</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Custom CMOS Image Sensor Device</w:t>
      </w:r>
    </w:p>
    <w:p>
      <w:pPr>
        <w:spacing w:after="0" w:line="2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Tower’s Patented Small-Pixel Stitching Technology to Manufacture High End Application</w:t>
      </w:r>
    </w:p>
    <w:p>
      <w:pPr>
        <w:spacing w:after="0" w:line="227" w:lineRule="exact"/>
        <w:rPr>
          <w:sz w:val="24"/>
          <w:szCs w:val="24"/>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auto"/>
        </w:rPr>
        <w:t>SAN JOSE, Calif., USA and MIGDAL HA’EMEK, Israel, July 7, 2008 – Cypress Semiconductor Corp. (NYSE: CY), a leading developer and manufacturer of programmable mixed-signal solutions and CMOS Image Sensor (CIS) components, and Tower Semiconductor, Ltd. (Nasdaq: TSEM, TASE: TSEM), an independent specialty foundry, today announced the successful completion of Cypress’s first 0.18-micron stitched large-format CIS device. The product is to be manufactured using Tower Semiconductor’s latest generation of stitching technology at Tower’s 200-mm Fab 2 in Migdal Ha’emek, Israel.</w:t>
      </w:r>
    </w:p>
    <w:p>
      <w:pPr>
        <w:spacing w:after="0" w:line="157" w:lineRule="exact"/>
        <w:rPr>
          <w:sz w:val="24"/>
          <w:szCs w:val="24"/>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auto"/>
        </w:rPr>
        <w:t>Cypress and Tower have collaborated on CIS products for more than five years, primarily using Tower’s Fab 1 technology. Cypress is now also using Fab 2‘s advanced 0.18-micron technology, producing products serving a variety of applications, including industrial imaging, high-end cameras and dental imaging.</w:t>
      </w:r>
    </w:p>
    <w:p>
      <w:pPr>
        <w:spacing w:after="0" w:line="128"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Cypress’s stitched CIS product is the latest addition to Tower’s Fab 2, 0.18-micron technology platform. Tower’s patented stitching technology overcomes photolithography tool limitations to seamlessly tile 5.5-micron pixel sections into a large pixel array, resulting in ultra-high resolution, high-quality color image sensors. This technology enables manufacturing of die sizes up to a single die per 200-mm wafer.</w:t>
      </w:r>
    </w:p>
    <w:p>
      <w:pPr>
        <w:spacing w:after="0" w:line="186" w:lineRule="exact"/>
        <w:rPr>
          <w:sz w:val="24"/>
          <w:szCs w:val="24"/>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Cypress is the market leader in the custom CIS market, with a broad portfolio of products for high-speed imaging, machine vision, barcode, medical, and digital cinema applications.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4"/>
          <w:szCs w:val="24"/>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Cypress’s design expertise and patented IP in custom large-die sensors, combined with Tower’s high-performance CIS process capabilities, result in innovative sensors benefiting from the high image quality and large die sizes that Tower’s technology enables.</w:t>
      </w:r>
    </w:p>
    <w:p>
      <w:pPr>
        <w:spacing w:after="0" w:line="174" w:lineRule="exact"/>
        <w:rPr>
          <w:sz w:val="24"/>
          <w:szCs w:val="24"/>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“We are very pleased with the results of our first 0.18 micron stitched design in the Tower process. Tower brings unique CIS technology and manufacturing capabilities to our portfolio,” said Dr. Cliff Drowley, vice president and general manager of Cypress’s image sensor business unit. “Custom products require best-</w:t>
      </w:r>
    </w:p>
    <w:p>
      <w:pPr>
        <w:sectPr>
          <w:pgSz w:w="11900" w:h="16984" w:orient="portrait"/>
          <w:cols w:equalWidth="0" w:num="1">
            <w:col w:w="11360"/>
          </w:cols>
          <w:pgMar w:left="240" w:top="472" w:right="299" w:bottom="0" w:gutter="0" w:footer="0" w:header="0"/>
          <w:type w:val="continuous"/>
        </w:sectPr>
      </w:pPr>
    </w:p>
    <w:bookmarkStart w:id="1" w:name="page2"/>
    <w:bookmarkEnd w:id="1"/>
    <w:p>
      <w:pPr>
        <w:ind w:right="180"/>
        <w:spacing w:after="0" w:line="275" w:lineRule="auto"/>
        <w:rPr>
          <w:sz w:val="20"/>
          <w:szCs w:val="20"/>
          <w:color w:val="auto"/>
        </w:rPr>
      </w:pPr>
      <w:r>
        <w:rPr>
          <w:rFonts w:ascii="Times New Roman" w:cs="Times New Roman" w:eastAsia="Times New Roman" w:hAnsi="Times New Roman"/>
          <w:sz w:val="18"/>
          <w:szCs w:val="18"/>
          <w:color w:val="auto"/>
        </w:rPr>
        <w:t>of-breed product capabilities, and we were able to achieve such a capability on this stitched large-die design through close interaction between our design team and Tower’s foundry experts.”</w:t>
      </w:r>
    </w:p>
    <w:p>
      <w:pPr>
        <w:spacing w:after="0" w:line="17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“We are pleased to partner with Cypress in the manufacturing of their custom CMOS image sensing designs,” said Dr. Avi Strum, general manager of the specialty product line at Tower Semiconductor. “Custom products for high-end applications bring out the best that our technology has to offer, enabling high-profile business opportunities for both companies.”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 Ltd.</w:t>
      </w:r>
    </w:p>
    <w:p>
      <w:pPr>
        <w:spacing w:after="0" w:line="3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w:t>
      </w:r>
      <w:r>
        <w:rPr>
          <w:rFonts w:ascii="Times New Roman" w:cs="Times New Roman" w:eastAsia="Times New Roman" w:hAnsi="Times New Roman"/>
          <w:sz w:val="18"/>
          <w:szCs w:val="18"/>
          <w:u w:val="single" w:color="auto"/>
          <w:color w:val="auto"/>
        </w:rPr>
        <w:t>http://www.towersemi.com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Cypress Semiconductor Corp.</w:t>
      </w:r>
    </w:p>
    <w:p>
      <w:pPr>
        <w:spacing w:after="0" w:line="308"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 xml:space="preserve">Cypress delivers high-performance, mixed-signal, programmable solutions that provide customers with rapid time-to-market and exceptional system value. Cypress offerings include the PSoC® Programmable System-on-Chip™, USB controllers, general-purpose programmable clocks and memories. Cypress also offers wired and wireless connectivity solutions ranging from its WirelessUSB™ radio system-on-chip, to West Bridge™ and EZ-USB® FX2LP controllers that enhance connectivity and performance in multimedia handsets. Cypress serves numerous markets including consumer, computation, data communications, automotive, industrial, and solar power. Cypress trades on the NYSE under the ticker symbol CY. Visit Cypress online at </w:t>
      </w:r>
      <w:r>
        <w:rPr>
          <w:rFonts w:ascii="Times New Roman" w:cs="Times New Roman" w:eastAsia="Times New Roman" w:hAnsi="Times New Roman"/>
          <w:sz w:val="16"/>
          <w:szCs w:val="16"/>
          <w:u w:val="single" w:color="auto"/>
          <w:color w:val="auto"/>
        </w:rPr>
        <w:t>www.cypress.com</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99060</wp:posOffset>
            </wp:positionV>
            <wp:extent cx="111887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37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Cypress, the Cypress logo, PSoC and EZ-USB are registered trademarks and Programmable System-on-Chip, WirelessUSB and West Bridge are trademarks of Cypress Semiconductor Corp. All other trademarks are property of their owners.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3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Axelrod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USA</w:t>
      </w:r>
    </w:p>
    <w:p>
      <w:pPr>
        <w:spacing w:after="0" w:line="9" w:lineRule="exact"/>
        <w:rPr>
          <w:sz w:val="20"/>
          <w:szCs w:val="20"/>
          <w:color w:val="auto"/>
        </w:rPr>
      </w:pPr>
    </w:p>
    <w:p>
      <w:pPr>
        <w:ind w:right="9960" w:firstLine="8"/>
        <w:spacing w:after="0" w:line="323" w:lineRule="auto"/>
        <w:tabs>
          <w:tab w:leader="none" w:pos="42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330-6871 </w:t>
      </w:r>
      <w:r>
        <w:rPr>
          <w:rFonts w:ascii="Times New Roman" w:cs="Times New Roman" w:eastAsia="Times New Roman" w:hAnsi="Times New Roman"/>
          <w:sz w:val="16"/>
          <w:szCs w:val="16"/>
          <w:u w:val="single" w:color="auto"/>
          <w:color w:val="auto"/>
        </w:rPr>
        <w:t>pr@towersemi.com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Cypress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Samer Bahou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Cypress Public Relations</w:t>
      </w:r>
    </w:p>
    <w:p>
      <w:pPr>
        <w:spacing w:after="0" w:line="9" w:lineRule="exact"/>
        <w:rPr>
          <w:sz w:val="20"/>
          <w:szCs w:val="20"/>
          <w:color w:val="auto"/>
        </w:rPr>
      </w:pPr>
    </w:p>
    <w:p>
      <w:pPr>
        <w:ind w:right="9440" w:firstLine="8"/>
        <w:spacing w:after="0" w:line="323" w:lineRule="auto"/>
        <w:tabs>
          <w:tab w:leader="none" w:pos="42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544-1081 </w:t>
      </w:r>
      <w:r>
        <w:rPr>
          <w:rFonts w:ascii="Times New Roman" w:cs="Times New Roman" w:eastAsia="Times New Roman" w:hAnsi="Times New Roman"/>
          <w:sz w:val="16"/>
          <w:szCs w:val="16"/>
          <w:u w:val="single" w:color="auto"/>
          <w:color w:val="auto"/>
        </w:rPr>
        <w:t>samer.bahou@cypress.com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1)"/>
      <w:numFmt w:val="decimal"/>
      <w:start w:val="40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2019-12-14T04:14:42Z</dcterms:created>
  <dcterms:modified xsi:type="dcterms:W3CDTF">2019-12-14T04:14:42Z</dcterms:modified>
</cp:coreProperties>
</file>